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FA" w:rsidRDefault="0078157B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718FA" w:rsidRDefault="000718FA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18FA" w:rsidRDefault="00781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Ространснадзор приступил к расследованию транспортного происшествия, </w:t>
      </w:r>
      <w:r w:rsidR="00B92801" w:rsidRPr="00B92801">
        <w:rPr>
          <w:rFonts w:ascii="Times New Roman" w:hAnsi="Times New Roman" w:cs="Times New Roman"/>
          <w:b/>
          <w:sz w:val="28"/>
          <w:szCs w:val="28"/>
        </w:rPr>
        <w:t>допущенного 0</w:t>
      </w:r>
      <w:r w:rsidR="002E057E">
        <w:rPr>
          <w:rFonts w:ascii="Times New Roman" w:hAnsi="Times New Roman" w:cs="Times New Roman"/>
          <w:b/>
          <w:sz w:val="28"/>
          <w:szCs w:val="28"/>
        </w:rPr>
        <w:t>1</w:t>
      </w:r>
      <w:r w:rsidR="00B92801" w:rsidRPr="00B92801">
        <w:rPr>
          <w:rFonts w:ascii="Times New Roman" w:hAnsi="Times New Roman" w:cs="Times New Roman"/>
          <w:b/>
          <w:sz w:val="28"/>
          <w:szCs w:val="28"/>
        </w:rPr>
        <w:t>.02.2026 на перегоне Оричи – Шалегово Горьковской железной дороги – филиала ОАО «РЖД»</w:t>
      </w:r>
    </w:p>
    <w:p w:rsidR="000718FA" w:rsidRDefault="000718FA">
      <w:pPr>
        <w:spacing w:after="0" w:line="240" w:lineRule="auto"/>
        <w:ind w:right="74"/>
        <w:jc w:val="both"/>
        <w:rPr>
          <w:rFonts w:ascii="Times New Roman" w:hAnsi="Times New Roman" w:cs="Times New Roman"/>
          <w:sz w:val="28"/>
          <w:szCs w:val="28"/>
        </w:rPr>
      </w:pPr>
    </w:p>
    <w:p w:rsidR="00104D32" w:rsidRPr="00104D32" w:rsidRDefault="00097F0B" w:rsidP="00104D32">
      <w:pPr>
        <w:ind w:left="-142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F0B">
        <w:rPr>
          <w:rFonts w:ascii="Times New Roman" w:hAnsi="Times New Roman" w:cs="Times New Roman"/>
          <w:sz w:val="28"/>
          <w:szCs w:val="28"/>
        </w:rPr>
        <w:t>0</w:t>
      </w:r>
      <w:r w:rsidR="002E057E">
        <w:rPr>
          <w:rFonts w:ascii="Times New Roman" w:hAnsi="Times New Roman" w:cs="Times New Roman"/>
          <w:sz w:val="28"/>
          <w:szCs w:val="28"/>
        </w:rPr>
        <w:t>1</w:t>
      </w:r>
      <w:r w:rsidR="0078157B">
        <w:rPr>
          <w:rFonts w:ascii="Times New Roman" w:hAnsi="Times New Roman" w:cs="Times New Roman"/>
          <w:sz w:val="28"/>
          <w:szCs w:val="28"/>
        </w:rPr>
        <w:t>.</w:t>
      </w:r>
      <w:r w:rsidRPr="00097F0B">
        <w:rPr>
          <w:rFonts w:ascii="Times New Roman" w:hAnsi="Times New Roman" w:cs="Times New Roman"/>
          <w:sz w:val="28"/>
          <w:szCs w:val="28"/>
        </w:rPr>
        <w:t>0</w:t>
      </w:r>
      <w:r w:rsidR="00104D32">
        <w:rPr>
          <w:rFonts w:ascii="Times New Roman" w:hAnsi="Times New Roman" w:cs="Times New Roman"/>
          <w:sz w:val="28"/>
          <w:szCs w:val="28"/>
        </w:rPr>
        <w:t>2</w:t>
      </w:r>
      <w:r w:rsidR="0078157B">
        <w:rPr>
          <w:rFonts w:ascii="Times New Roman" w:hAnsi="Times New Roman" w:cs="Times New Roman"/>
          <w:sz w:val="28"/>
          <w:szCs w:val="28"/>
        </w:rPr>
        <w:t>.202</w:t>
      </w:r>
      <w:r w:rsidRPr="00097F0B">
        <w:rPr>
          <w:rFonts w:ascii="Times New Roman" w:hAnsi="Times New Roman" w:cs="Times New Roman"/>
          <w:sz w:val="28"/>
          <w:szCs w:val="28"/>
        </w:rPr>
        <w:t>6</w:t>
      </w:r>
      <w:r w:rsidR="0078157B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04D32" w:rsidRPr="00104D32">
        <w:rPr>
          <w:rFonts w:ascii="Times New Roman" w:hAnsi="Times New Roman" w:cs="Times New Roman"/>
          <w:sz w:val="28"/>
          <w:szCs w:val="28"/>
        </w:rPr>
        <w:t xml:space="preserve">15 часов 50 минут на 911 км </w:t>
      </w:r>
      <w:r w:rsidR="00104D32">
        <w:rPr>
          <w:rFonts w:ascii="Times New Roman" w:hAnsi="Times New Roman" w:cs="Times New Roman"/>
          <w:sz w:val="28"/>
          <w:szCs w:val="28"/>
        </w:rPr>
        <w:t>ПК</w:t>
      </w:r>
      <w:r w:rsidR="00104D32" w:rsidRPr="00104D32">
        <w:rPr>
          <w:rFonts w:ascii="Times New Roman" w:hAnsi="Times New Roman" w:cs="Times New Roman"/>
          <w:sz w:val="28"/>
          <w:szCs w:val="28"/>
        </w:rPr>
        <w:t xml:space="preserve"> 3 перегона Оричи – Шалегово из-за падения давления в тормозной магистрали допущена вынужденная остановка поезда № 2809 (состав 70 вагонов, вес 6266 тонн, </w:t>
      </w:r>
      <w:r w:rsidR="00DC4D0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04D32" w:rsidRPr="00104D32">
        <w:rPr>
          <w:rFonts w:ascii="Times New Roman" w:hAnsi="Times New Roman" w:cs="Times New Roman"/>
          <w:sz w:val="28"/>
          <w:szCs w:val="28"/>
        </w:rPr>
        <w:t>с ОГ-9 вагонов) электровоз ВЛ80С № 735 под управлением локомотивной бригады локомотивного депо Лянгасово.</w:t>
      </w:r>
    </w:p>
    <w:p w:rsidR="009860CC" w:rsidRDefault="00104D32" w:rsidP="00104D32">
      <w:pPr>
        <w:ind w:left="-142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4D32">
        <w:rPr>
          <w:rFonts w:ascii="Times New Roman" w:hAnsi="Times New Roman" w:cs="Times New Roman"/>
          <w:sz w:val="28"/>
          <w:szCs w:val="28"/>
        </w:rPr>
        <w:t>Поезд следовал со скоростью 56 км/ч, остан</w:t>
      </w:r>
      <w:bookmarkStart w:id="0" w:name="_GoBack"/>
      <w:bookmarkEnd w:id="0"/>
      <w:r w:rsidRPr="00104D32">
        <w:rPr>
          <w:rFonts w:ascii="Times New Roman" w:hAnsi="Times New Roman" w:cs="Times New Roman"/>
          <w:sz w:val="28"/>
          <w:szCs w:val="28"/>
        </w:rPr>
        <w:t>овлен служебным торможением из-за падения давления в тормозной магистрали. При осмотре локомотивной бригадой выявлен сход 22-х вагонов (с 31 по 52 – груз зерно),</w:t>
      </w:r>
      <w:r w:rsidR="00167141">
        <w:rPr>
          <w:rFonts w:ascii="Times New Roman" w:hAnsi="Times New Roman" w:cs="Times New Roman"/>
          <w:sz w:val="28"/>
          <w:szCs w:val="28"/>
        </w:rPr>
        <w:t xml:space="preserve">       </w:t>
      </w:r>
      <w:r w:rsidRPr="00104D32">
        <w:rPr>
          <w:rFonts w:ascii="Times New Roman" w:hAnsi="Times New Roman" w:cs="Times New Roman"/>
          <w:sz w:val="28"/>
          <w:szCs w:val="28"/>
        </w:rPr>
        <w:t xml:space="preserve"> из них 19 на боку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D32">
        <w:rPr>
          <w:rFonts w:ascii="Times New Roman" w:hAnsi="Times New Roman" w:cs="Times New Roman"/>
          <w:sz w:val="28"/>
          <w:szCs w:val="28"/>
        </w:rPr>
        <w:t xml:space="preserve">(с 33 по 51), с нарушением габарита соседнего пути. </w:t>
      </w:r>
    </w:p>
    <w:p w:rsidR="00104D32" w:rsidRPr="00104D32" w:rsidRDefault="00104D32" w:rsidP="00104D32">
      <w:pPr>
        <w:ind w:left="-142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4D32">
        <w:rPr>
          <w:rFonts w:ascii="Times New Roman" w:hAnsi="Times New Roman" w:cs="Times New Roman"/>
          <w:sz w:val="28"/>
          <w:szCs w:val="28"/>
        </w:rPr>
        <w:t xml:space="preserve">Место схода – 912 км </w:t>
      </w:r>
      <w:r w:rsidR="009860CC">
        <w:rPr>
          <w:rFonts w:ascii="Times New Roman" w:hAnsi="Times New Roman" w:cs="Times New Roman"/>
          <w:sz w:val="28"/>
          <w:szCs w:val="28"/>
        </w:rPr>
        <w:t>ПК</w:t>
      </w:r>
      <w:r w:rsidRPr="00104D32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DE22B0" w:rsidRDefault="00104D32" w:rsidP="00104D32">
      <w:pPr>
        <w:ind w:left="-142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4D32">
        <w:rPr>
          <w:rFonts w:ascii="Times New Roman" w:hAnsi="Times New Roman" w:cs="Times New Roman"/>
          <w:sz w:val="28"/>
          <w:szCs w:val="28"/>
        </w:rPr>
        <w:t>В результате схода погибших и пострадавших нет, вреда окружающей среде не нанесено.</w:t>
      </w:r>
    </w:p>
    <w:p w:rsidR="00097F0B" w:rsidRPr="00097F0B" w:rsidRDefault="00097F0B" w:rsidP="005433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F0B">
        <w:rPr>
          <w:rFonts w:ascii="Times New Roman" w:hAnsi="Times New Roman" w:cs="Times New Roman"/>
          <w:sz w:val="28"/>
          <w:szCs w:val="28"/>
        </w:rPr>
        <w:t>Предварительн</w:t>
      </w:r>
      <w:r w:rsidR="00B2723C">
        <w:rPr>
          <w:rFonts w:ascii="Times New Roman" w:hAnsi="Times New Roman" w:cs="Times New Roman"/>
          <w:sz w:val="28"/>
          <w:szCs w:val="28"/>
        </w:rPr>
        <w:t>о</w:t>
      </w:r>
      <w:r w:rsidRPr="00097F0B">
        <w:rPr>
          <w:rFonts w:ascii="Times New Roman" w:hAnsi="Times New Roman" w:cs="Times New Roman"/>
          <w:sz w:val="28"/>
          <w:szCs w:val="28"/>
        </w:rPr>
        <w:t xml:space="preserve"> повреждено: </w:t>
      </w:r>
    </w:p>
    <w:p w:rsidR="00097F0B" w:rsidRPr="00097F0B" w:rsidRDefault="00097F0B" w:rsidP="005433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F0B">
        <w:rPr>
          <w:rFonts w:ascii="Times New Roman" w:hAnsi="Times New Roman" w:cs="Times New Roman"/>
          <w:sz w:val="28"/>
          <w:szCs w:val="28"/>
        </w:rPr>
        <w:t>- 6 вагонов до степени исключения;</w:t>
      </w:r>
    </w:p>
    <w:p w:rsidR="00097F0B" w:rsidRPr="00097F0B" w:rsidRDefault="00097F0B" w:rsidP="005433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F0B">
        <w:rPr>
          <w:rFonts w:ascii="Times New Roman" w:hAnsi="Times New Roman" w:cs="Times New Roman"/>
          <w:sz w:val="28"/>
          <w:szCs w:val="28"/>
        </w:rPr>
        <w:t>- 1 вагон в объёме капитального ремонта;</w:t>
      </w:r>
    </w:p>
    <w:p w:rsidR="00097F0B" w:rsidRPr="00097F0B" w:rsidRDefault="00097F0B" w:rsidP="005433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F0B">
        <w:rPr>
          <w:rFonts w:ascii="Times New Roman" w:hAnsi="Times New Roman" w:cs="Times New Roman"/>
          <w:sz w:val="28"/>
          <w:szCs w:val="28"/>
        </w:rPr>
        <w:t>- 12 вагонов в объёме деповского ремонта;</w:t>
      </w:r>
    </w:p>
    <w:p w:rsidR="00097F0B" w:rsidRPr="00097F0B" w:rsidRDefault="00097F0B" w:rsidP="005433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F0B">
        <w:rPr>
          <w:rFonts w:ascii="Times New Roman" w:hAnsi="Times New Roman" w:cs="Times New Roman"/>
          <w:sz w:val="28"/>
          <w:szCs w:val="28"/>
        </w:rPr>
        <w:t>- 3 вагона в объёме текущего отцепочного ремонта;</w:t>
      </w:r>
    </w:p>
    <w:p w:rsidR="00B2723C" w:rsidRDefault="00097F0B" w:rsidP="005433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F0B">
        <w:rPr>
          <w:rFonts w:ascii="Times New Roman" w:hAnsi="Times New Roman" w:cs="Times New Roman"/>
          <w:sz w:val="28"/>
          <w:szCs w:val="28"/>
        </w:rPr>
        <w:t xml:space="preserve">- </w:t>
      </w:r>
      <w:r w:rsidR="00B2723C">
        <w:rPr>
          <w:rFonts w:ascii="Times New Roman" w:hAnsi="Times New Roman" w:cs="Times New Roman"/>
          <w:sz w:val="28"/>
          <w:szCs w:val="28"/>
        </w:rPr>
        <w:t>6</w:t>
      </w:r>
      <w:r w:rsidRPr="00097F0B">
        <w:rPr>
          <w:rFonts w:ascii="Times New Roman" w:hAnsi="Times New Roman" w:cs="Times New Roman"/>
          <w:sz w:val="28"/>
          <w:szCs w:val="28"/>
        </w:rPr>
        <w:t xml:space="preserve">00 метров </w:t>
      </w:r>
      <w:r w:rsidR="00B2723C" w:rsidRPr="00B2723C">
        <w:rPr>
          <w:rFonts w:ascii="Times New Roman" w:hAnsi="Times New Roman" w:cs="Times New Roman"/>
          <w:sz w:val="28"/>
          <w:szCs w:val="28"/>
        </w:rPr>
        <w:t>рельсошпальной решетки</w:t>
      </w:r>
      <w:r w:rsidR="00B2723C">
        <w:rPr>
          <w:rFonts w:ascii="Times New Roman" w:hAnsi="Times New Roman" w:cs="Times New Roman"/>
          <w:sz w:val="28"/>
          <w:szCs w:val="28"/>
        </w:rPr>
        <w:t>;</w:t>
      </w:r>
    </w:p>
    <w:p w:rsidR="00DE22B0" w:rsidRPr="00B2723C" w:rsidRDefault="00B2723C" w:rsidP="00B272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7F0B" w:rsidRPr="00097F0B">
        <w:rPr>
          <w:rFonts w:ascii="Times New Roman" w:hAnsi="Times New Roman" w:cs="Times New Roman"/>
          <w:sz w:val="28"/>
          <w:szCs w:val="28"/>
        </w:rPr>
        <w:t xml:space="preserve"> </w:t>
      </w:r>
      <w:r w:rsidRPr="00B2723C">
        <w:rPr>
          <w:rFonts w:ascii="Times New Roman" w:hAnsi="Times New Roman" w:cs="Times New Roman"/>
          <w:sz w:val="28"/>
          <w:szCs w:val="28"/>
        </w:rPr>
        <w:t>1 ригельная опора контактной сети.</w:t>
      </w:r>
    </w:p>
    <w:p w:rsidR="008E5F03" w:rsidRPr="008E5F03" w:rsidRDefault="008E5F03" w:rsidP="00543317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E5F03">
        <w:rPr>
          <w:rFonts w:ascii="Times New Roman" w:hAnsi="Times New Roman" w:cs="Times New Roman"/>
          <w:sz w:val="28"/>
          <w:szCs w:val="28"/>
        </w:rPr>
        <w:t xml:space="preserve">ричина транспортного происшествия </w:t>
      </w:r>
      <w:r>
        <w:rPr>
          <w:rFonts w:ascii="Times New Roman" w:hAnsi="Times New Roman" w:cs="Times New Roman"/>
          <w:sz w:val="28"/>
          <w:szCs w:val="28"/>
        </w:rPr>
        <w:t>устанавливается.</w:t>
      </w:r>
    </w:p>
    <w:p w:rsidR="000718FA" w:rsidRDefault="0078157B" w:rsidP="00543317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случаю нарушения безопасности движения приказом руководителя Ространснадзора создана комиссия, ведется расследование.</w:t>
      </w:r>
    </w:p>
    <w:p w:rsidR="000718FA" w:rsidRDefault="000718FA" w:rsidP="005433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AD" w:rsidRDefault="000758AD">
      <w:pPr>
        <w:spacing w:after="0" w:line="240" w:lineRule="auto"/>
      </w:pPr>
      <w:r>
        <w:separator/>
      </w:r>
    </w:p>
  </w:endnote>
  <w:endnote w:type="continuationSeparator" w:id="0">
    <w:p w:rsidR="000758AD" w:rsidRDefault="0007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AD" w:rsidRDefault="000758AD">
      <w:pPr>
        <w:spacing w:after="0" w:line="240" w:lineRule="auto"/>
      </w:pPr>
      <w:r>
        <w:separator/>
      </w:r>
    </w:p>
  </w:footnote>
  <w:footnote w:type="continuationSeparator" w:id="0">
    <w:p w:rsidR="000758AD" w:rsidRDefault="00075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FA"/>
    <w:rsid w:val="000718FA"/>
    <w:rsid w:val="000758AD"/>
    <w:rsid w:val="00097F0B"/>
    <w:rsid w:val="000F766A"/>
    <w:rsid w:val="00104D32"/>
    <w:rsid w:val="00167141"/>
    <w:rsid w:val="002E057E"/>
    <w:rsid w:val="003D345F"/>
    <w:rsid w:val="00543317"/>
    <w:rsid w:val="005C4A8A"/>
    <w:rsid w:val="006A4D95"/>
    <w:rsid w:val="0078157B"/>
    <w:rsid w:val="008715BD"/>
    <w:rsid w:val="008E5F03"/>
    <w:rsid w:val="009860CC"/>
    <w:rsid w:val="00A86E9E"/>
    <w:rsid w:val="00B2723C"/>
    <w:rsid w:val="00B92801"/>
    <w:rsid w:val="00D37793"/>
    <w:rsid w:val="00DC4D06"/>
    <w:rsid w:val="00DE22B0"/>
    <w:rsid w:val="00FE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58AD"/>
  <w15:docId w15:val="{DA56170F-CA9F-4316-9CC1-7E0DE0CC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Plain Text"/>
    <w:basedOn w:val="a"/>
    <w:link w:val="afe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e">
    <w:name w:val="Текст Знак"/>
    <w:basedOn w:val="a0"/>
    <w:link w:val="afd"/>
    <w:uiPriority w:val="99"/>
    <w:rPr>
      <w:rFonts w:ascii="Consolas" w:hAnsi="Consolas" w:cs="Consolas"/>
      <w:sz w:val="21"/>
      <w:szCs w:val="21"/>
    </w:rPr>
  </w:style>
  <w:style w:type="character" w:customStyle="1" w:styleId="25">
    <w:name w:val="Основной текст (2)_"/>
    <w:basedOn w:val="a0"/>
    <w:link w:val="26"/>
    <w:rPr>
      <w:rFonts w:eastAsia="Times New Roman" w:cs="Times New Roman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jc w:val="both"/>
    </w:pPr>
    <w:rPr>
      <w:rFonts w:eastAsia="Times New Roman" w:cs="Times New Roman"/>
      <w:szCs w:val="28"/>
    </w:rPr>
  </w:style>
  <w:style w:type="character" w:customStyle="1" w:styleId="aff">
    <w:name w:val="Основной текст_"/>
    <w:basedOn w:val="a0"/>
    <w:link w:val="13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spacing w:val="2"/>
      <w:sz w:val="21"/>
      <w:szCs w:val="21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</w:style>
  <w:style w:type="character" w:customStyle="1" w:styleId="14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Смалько Юрий Евгеньевич</cp:lastModifiedBy>
  <cp:revision>34</cp:revision>
  <dcterms:created xsi:type="dcterms:W3CDTF">2025-06-05T13:53:00Z</dcterms:created>
  <dcterms:modified xsi:type="dcterms:W3CDTF">2026-02-02T08:37:00Z</dcterms:modified>
</cp:coreProperties>
</file>